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E6E8A" w14:textId="3C40C28F" w:rsidR="007837BA" w:rsidRPr="007837BA" w:rsidRDefault="007837BA" w:rsidP="007837BA">
      <w:pPr>
        <w:spacing w:line="312" w:lineRule="auto"/>
        <w:jc w:val="center"/>
        <w:rPr>
          <w:b/>
          <w:bCs/>
          <w:noProof/>
          <w:sz w:val="28"/>
          <w:szCs w:val="28"/>
          <w:lang w:val="vi-VN"/>
        </w:rPr>
      </w:pPr>
      <w:r w:rsidRPr="007837BA">
        <w:rPr>
          <w:b/>
          <w:bCs/>
          <w:noProof/>
          <w:sz w:val="28"/>
          <w:szCs w:val="28"/>
          <w:lang w:val="vi-VN"/>
        </w:rPr>
        <w:t>THUYẾT MINH ĐƯỜNG ĐI TRONG PHÒNG THỬ NGHIỆM</w:t>
      </w:r>
    </w:p>
    <w:p w14:paraId="29C616A9" w14:textId="77777777" w:rsidR="007837BA" w:rsidRPr="007837BA" w:rsidRDefault="007837BA" w:rsidP="007837BA">
      <w:pPr>
        <w:spacing w:line="312" w:lineRule="auto"/>
        <w:jc w:val="center"/>
        <w:rPr>
          <w:b/>
          <w:bCs/>
          <w:noProof/>
          <w:sz w:val="18"/>
          <w:szCs w:val="18"/>
          <w:lang w:val="vi-VN"/>
        </w:rPr>
      </w:pPr>
    </w:p>
    <w:p w14:paraId="0B4C3CBF" w14:textId="357856BB" w:rsidR="007837BA" w:rsidRPr="007837BA" w:rsidRDefault="007837BA" w:rsidP="007837BA">
      <w:pPr>
        <w:spacing w:line="312" w:lineRule="auto"/>
        <w:rPr>
          <w:b/>
          <w:bCs/>
          <w:sz w:val="26"/>
          <w:szCs w:val="26"/>
          <w:lang w:val="vi-VN"/>
        </w:rPr>
      </w:pPr>
      <w:r>
        <w:rPr>
          <w:b/>
          <w:bCs/>
          <w:color w:val="000000"/>
          <w:sz w:val="26"/>
          <w:szCs w:val="26"/>
          <w:lang w:val="vi-VN"/>
        </w:rPr>
        <w:t xml:space="preserve">1. </w:t>
      </w:r>
      <w:r w:rsidRPr="007837BA">
        <w:rPr>
          <w:b/>
          <w:bCs/>
          <w:color w:val="000000"/>
          <w:sz w:val="26"/>
          <w:szCs w:val="26"/>
        </w:rPr>
        <w:t>Sơ đ</w:t>
      </w:r>
      <w:r w:rsidRPr="007837BA">
        <w:rPr>
          <w:b/>
          <w:bCs/>
          <w:color w:val="000000"/>
          <w:sz w:val="26"/>
          <w:szCs w:val="26"/>
          <w:lang w:val="vi-VN"/>
        </w:rPr>
        <w:t>ồ mặt bằng phòng Vi sinh</w:t>
      </w:r>
    </w:p>
    <w:p w14:paraId="05EE5CB0" w14:textId="77777777" w:rsidR="007837BA" w:rsidRPr="00427E52" w:rsidRDefault="007837BA" w:rsidP="007837BA">
      <w:pPr>
        <w:spacing w:line="312" w:lineRule="auto"/>
        <w:jc w:val="center"/>
        <w:rPr>
          <w:lang w:val="vi-VN"/>
        </w:rPr>
      </w:pPr>
      <w:r>
        <w:rPr>
          <w:noProof/>
          <w:lang w:val="vi-VN"/>
        </w:rPr>
        <w:drawing>
          <wp:inline distT="0" distB="0" distL="0" distR="0" wp14:anchorId="44CF8E0F" wp14:editId="5D0E199F">
            <wp:extent cx="6372436" cy="2291787"/>
            <wp:effectExtent l="0" t="0" r="9525" b="0"/>
            <wp:docPr id="2793051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85637" cy="2296535"/>
                    </a:xfrm>
                    <a:prstGeom prst="rect">
                      <a:avLst/>
                    </a:prstGeom>
                    <a:noFill/>
                    <a:ln>
                      <a:noFill/>
                    </a:ln>
                  </pic:spPr>
                </pic:pic>
              </a:graphicData>
            </a:graphic>
          </wp:inline>
        </w:drawing>
      </w:r>
    </w:p>
    <w:p w14:paraId="24666F15" w14:textId="77777777" w:rsidR="007837BA" w:rsidRPr="00CA6334" w:rsidRDefault="007837BA" w:rsidP="007837BA">
      <w:pPr>
        <w:spacing w:line="312" w:lineRule="auto"/>
        <w:rPr>
          <w:b/>
          <w:bCs/>
          <w:i/>
          <w:iCs/>
          <w:sz w:val="26"/>
          <w:szCs w:val="26"/>
          <w:lang w:val="vi-VN"/>
        </w:rPr>
      </w:pPr>
      <w:r w:rsidRPr="00CA6334">
        <w:rPr>
          <w:b/>
          <w:bCs/>
          <w:i/>
          <w:iCs/>
          <w:sz w:val="26"/>
          <w:szCs w:val="26"/>
          <w:lang w:val="vi-VN"/>
        </w:rPr>
        <w:t xml:space="preserve">Chú thích ký hiệu thiết </w:t>
      </w:r>
      <w:r>
        <w:rPr>
          <w:b/>
          <w:bCs/>
          <w:i/>
          <w:iCs/>
          <w:sz w:val="26"/>
          <w:szCs w:val="26"/>
          <w:lang w:val="vi-VN"/>
        </w:rPr>
        <w:t>bị:</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5954"/>
      </w:tblGrid>
      <w:tr w:rsidR="007837BA" w:rsidRPr="00CA6334" w14:paraId="4D1A3C78" w14:textId="77777777" w:rsidTr="00B4204F">
        <w:tc>
          <w:tcPr>
            <w:tcW w:w="562" w:type="dxa"/>
          </w:tcPr>
          <w:p w14:paraId="08C03360"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507FACEF" w14:textId="77777777" w:rsidR="007837BA" w:rsidRPr="00CA6334" w:rsidRDefault="007837BA" w:rsidP="007837BA">
            <w:pPr>
              <w:spacing w:line="312" w:lineRule="auto"/>
              <w:rPr>
                <w:sz w:val="26"/>
                <w:szCs w:val="26"/>
                <w:lang w:val="vi-VN"/>
              </w:rPr>
            </w:pPr>
            <w:r w:rsidRPr="00CA6334">
              <w:rPr>
                <w:sz w:val="26"/>
                <w:szCs w:val="26"/>
                <w:lang w:val="vi-VN"/>
              </w:rPr>
              <w:t>: Tủ an toàn sinh học cấp 2</w:t>
            </w:r>
          </w:p>
        </w:tc>
      </w:tr>
      <w:tr w:rsidR="007837BA" w:rsidRPr="00CA6334" w14:paraId="5BC1F7ED" w14:textId="77777777" w:rsidTr="00B4204F">
        <w:tc>
          <w:tcPr>
            <w:tcW w:w="562" w:type="dxa"/>
          </w:tcPr>
          <w:p w14:paraId="028E93CD"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32C8C889" w14:textId="77777777" w:rsidR="007837BA" w:rsidRPr="00CA6334" w:rsidRDefault="007837BA" w:rsidP="007837BA">
            <w:pPr>
              <w:spacing w:line="312" w:lineRule="auto"/>
              <w:rPr>
                <w:sz w:val="26"/>
                <w:szCs w:val="26"/>
                <w:lang w:val="vi-VN"/>
              </w:rPr>
            </w:pPr>
            <w:r w:rsidRPr="00CA6334">
              <w:rPr>
                <w:sz w:val="26"/>
                <w:szCs w:val="26"/>
                <w:lang w:val="vi-VN"/>
              </w:rPr>
              <w:t>: Cân kỹ thuật</w:t>
            </w:r>
          </w:p>
        </w:tc>
      </w:tr>
      <w:tr w:rsidR="007837BA" w:rsidRPr="00CA6334" w14:paraId="2824583B" w14:textId="77777777" w:rsidTr="00B4204F">
        <w:tc>
          <w:tcPr>
            <w:tcW w:w="562" w:type="dxa"/>
          </w:tcPr>
          <w:p w14:paraId="3B512CDE"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34331E76" w14:textId="77777777" w:rsidR="007837BA" w:rsidRPr="00CA6334" w:rsidRDefault="007837BA" w:rsidP="007837BA">
            <w:pPr>
              <w:spacing w:line="312" w:lineRule="auto"/>
              <w:rPr>
                <w:sz w:val="26"/>
                <w:szCs w:val="26"/>
                <w:lang w:val="vi-VN"/>
              </w:rPr>
            </w:pPr>
            <w:r w:rsidRPr="00CA6334">
              <w:rPr>
                <w:sz w:val="26"/>
                <w:szCs w:val="26"/>
                <w:lang w:val="vi-VN"/>
              </w:rPr>
              <w:t>: Tủ lạnh 2 ngăn, 1 ngăn -30</w:t>
            </w:r>
            <w:r w:rsidRPr="00CA6334">
              <w:rPr>
                <w:sz w:val="26"/>
                <w:szCs w:val="26"/>
                <w:vertAlign w:val="superscript"/>
                <w:lang w:val="vi-VN"/>
              </w:rPr>
              <w:t>o</w:t>
            </w:r>
            <w:r w:rsidRPr="00CA6334">
              <w:rPr>
                <w:sz w:val="26"/>
                <w:szCs w:val="26"/>
                <w:lang w:val="vi-VN"/>
              </w:rPr>
              <w:t>C</w:t>
            </w:r>
          </w:p>
        </w:tc>
      </w:tr>
      <w:tr w:rsidR="007837BA" w:rsidRPr="00CA6334" w14:paraId="7321D04D" w14:textId="77777777" w:rsidTr="00B4204F">
        <w:tc>
          <w:tcPr>
            <w:tcW w:w="562" w:type="dxa"/>
          </w:tcPr>
          <w:p w14:paraId="15598E3A"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27B202CA" w14:textId="77777777" w:rsidR="007837BA" w:rsidRPr="00CA6334" w:rsidRDefault="007837BA" w:rsidP="007837BA">
            <w:pPr>
              <w:spacing w:line="312" w:lineRule="auto"/>
              <w:rPr>
                <w:sz w:val="26"/>
                <w:szCs w:val="26"/>
                <w:lang w:val="vi-VN"/>
              </w:rPr>
            </w:pPr>
            <w:r w:rsidRPr="00CA6334">
              <w:rPr>
                <w:sz w:val="26"/>
                <w:szCs w:val="26"/>
                <w:lang w:val="vi-VN"/>
              </w:rPr>
              <w:t>: Lò vi sóng</w:t>
            </w:r>
          </w:p>
        </w:tc>
      </w:tr>
      <w:tr w:rsidR="007837BA" w:rsidRPr="00CA6334" w14:paraId="350F9988" w14:textId="77777777" w:rsidTr="00B4204F">
        <w:tc>
          <w:tcPr>
            <w:tcW w:w="562" w:type="dxa"/>
          </w:tcPr>
          <w:p w14:paraId="734120C4"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2492F6B7" w14:textId="77777777" w:rsidR="007837BA" w:rsidRPr="00CA6334" w:rsidRDefault="007837BA" w:rsidP="007837BA">
            <w:pPr>
              <w:spacing w:line="312" w:lineRule="auto"/>
              <w:rPr>
                <w:sz w:val="26"/>
                <w:szCs w:val="26"/>
                <w:lang w:val="vi-VN"/>
              </w:rPr>
            </w:pPr>
            <w:r w:rsidRPr="00CA6334">
              <w:rPr>
                <w:sz w:val="26"/>
                <w:szCs w:val="26"/>
                <w:lang w:val="vi-VN"/>
              </w:rPr>
              <w:t xml:space="preserve">: </w:t>
            </w:r>
            <w:r w:rsidRPr="007837BA">
              <w:rPr>
                <w:b/>
                <w:bCs/>
                <w:color w:val="EE0000"/>
                <w:sz w:val="26"/>
                <w:szCs w:val="26"/>
                <w:lang w:val="vi-VN"/>
              </w:rPr>
              <w:t>Nồi hấp sạch</w:t>
            </w:r>
          </w:p>
        </w:tc>
      </w:tr>
      <w:tr w:rsidR="007837BA" w:rsidRPr="00CA6334" w14:paraId="04846402" w14:textId="77777777" w:rsidTr="00B4204F">
        <w:tc>
          <w:tcPr>
            <w:tcW w:w="562" w:type="dxa"/>
          </w:tcPr>
          <w:p w14:paraId="3281C216"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36FF8B01" w14:textId="77777777" w:rsidR="007837BA" w:rsidRPr="00CA6334" w:rsidRDefault="007837BA" w:rsidP="007837BA">
            <w:pPr>
              <w:spacing w:line="312" w:lineRule="auto"/>
              <w:rPr>
                <w:sz w:val="26"/>
                <w:szCs w:val="26"/>
                <w:lang w:val="vi-VN"/>
              </w:rPr>
            </w:pPr>
            <w:r w:rsidRPr="00CA6334">
              <w:rPr>
                <w:sz w:val="26"/>
                <w:szCs w:val="26"/>
                <w:lang w:val="vi-VN"/>
              </w:rPr>
              <w:t>: Tủ mát 2-8</w:t>
            </w:r>
            <w:r w:rsidRPr="00CA6334">
              <w:rPr>
                <w:sz w:val="26"/>
                <w:szCs w:val="26"/>
                <w:vertAlign w:val="superscript"/>
                <w:lang w:val="vi-VN"/>
              </w:rPr>
              <w:t>o</w:t>
            </w:r>
            <w:r w:rsidRPr="00CA6334">
              <w:rPr>
                <w:sz w:val="26"/>
                <w:szCs w:val="26"/>
                <w:lang w:val="vi-VN"/>
              </w:rPr>
              <w:t>C</w:t>
            </w:r>
          </w:p>
        </w:tc>
      </w:tr>
      <w:tr w:rsidR="007837BA" w:rsidRPr="00CA6334" w14:paraId="0ACA9E04" w14:textId="77777777" w:rsidTr="00B4204F">
        <w:tc>
          <w:tcPr>
            <w:tcW w:w="562" w:type="dxa"/>
          </w:tcPr>
          <w:p w14:paraId="65FD4E81"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41B9AA64" w14:textId="77777777" w:rsidR="007837BA" w:rsidRPr="00CA6334" w:rsidRDefault="007837BA" w:rsidP="007837BA">
            <w:pPr>
              <w:spacing w:line="312" w:lineRule="auto"/>
              <w:rPr>
                <w:sz w:val="26"/>
                <w:szCs w:val="26"/>
                <w:lang w:val="vi-VN"/>
              </w:rPr>
            </w:pPr>
            <w:r w:rsidRPr="00CA6334">
              <w:rPr>
                <w:sz w:val="26"/>
                <w:szCs w:val="26"/>
                <w:lang w:val="vi-VN"/>
              </w:rPr>
              <w:t>: Cân phân tích</w:t>
            </w:r>
          </w:p>
        </w:tc>
      </w:tr>
      <w:tr w:rsidR="007837BA" w:rsidRPr="00CA6334" w14:paraId="43B53C42" w14:textId="77777777" w:rsidTr="00B4204F">
        <w:tc>
          <w:tcPr>
            <w:tcW w:w="562" w:type="dxa"/>
          </w:tcPr>
          <w:p w14:paraId="1A1CB135"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59C7091B" w14:textId="77777777" w:rsidR="007837BA" w:rsidRPr="00CA6334" w:rsidRDefault="007837BA" w:rsidP="007837BA">
            <w:pPr>
              <w:spacing w:line="312" w:lineRule="auto"/>
              <w:rPr>
                <w:sz w:val="26"/>
                <w:szCs w:val="26"/>
                <w:lang w:val="vi-VN"/>
              </w:rPr>
            </w:pPr>
            <w:r>
              <w:rPr>
                <w:sz w:val="26"/>
                <w:szCs w:val="26"/>
                <w:lang w:val="vi-VN"/>
              </w:rPr>
              <w:t>: Bể ổn nhiệt</w:t>
            </w:r>
          </w:p>
        </w:tc>
      </w:tr>
      <w:tr w:rsidR="007837BA" w:rsidRPr="00CA6334" w14:paraId="27E8607F" w14:textId="77777777" w:rsidTr="00B4204F">
        <w:tc>
          <w:tcPr>
            <w:tcW w:w="562" w:type="dxa"/>
          </w:tcPr>
          <w:p w14:paraId="1AD57596"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0A0CCB85" w14:textId="77777777" w:rsidR="007837BA" w:rsidRPr="00995B85" w:rsidRDefault="007837BA" w:rsidP="007837BA">
            <w:pPr>
              <w:spacing w:line="312" w:lineRule="auto"/>
              <w:rPr>
                <w:sz w:val="26"/>
                <w:szCs w:val="26"/>
              </w:rPr>
            </w:pPr>
            <w:r>
              <w:rPr>
                <w:sz w:val="26"/>
                <w:szCs w:val="26"/>
              </w:rPr>
              <w:t>: Tủ ấm</w:t>
            </w:r>
          </w:p>
        </w:tc>
      </w:tr>
      <w:tr w:rsidR="007837BA" w:rsidRPr="00CA6334" w14:paraId="677576C0" w14:textId="77777777" w:rsidTr="00B4204F">
        <w:tc>
          <w:tcPr>
            <w:tcW w:w="562" w:type="dxa"/>
          </w:tcPr>
          <w:p w14:paraId="18CA9DF0"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3019C3B3" w14:textId="77777777" w:rsidR="007837BA" w:rsidRPr="00995B85" w:rsidRDefault="007837BA" w:rsidP="007837BA">
            <w:pPr>
              <w:spacing w:line="312" w:lineRule="auto"/>
              <w:rPr>
                <w:sz w:val="26"/>
                <w:szCs w:val="26"/>
              </w:rPr>
            </w:pPr>
            <w:r>
              <w:rPr>
                <w:sz w:val="26"/>
                <w:szCs w:val="26"/>
              </w:rPr>
              <w:t>: Tủ lạnh lưu mẫu</w:t>
            </w:r>
          </w:p>
        </w:tc>
      </w:tr>
      <w:tr w:rsidR="007837BA" w:rsidRPr="00CA6334" w14:paraId="014D6B75" w14:textId="77777777" w:rsidTr="00B4204F">
        <w:tc>
          <w:tcPr>
            <w:tcW w:w="562" w:type="dxa"/>
          </w:tcPr>
          <w:p w14:paraId="2059A3F4"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29F39950" w14:textId="77777777" w:rsidR="007837BA" w:rsidRPr="00712701" w:rsidRDefault="007837BA" w:rsidP="007837BA">
            <w:pPr>
              <w:spacing w:line="312" w:lineRule="auto"/>
              <w:rPr>
                <w:sz w:val="26"/>
                <w:szCs w:val="26"/>
                <w:lang w:val="vi-VN"/>
              </w:rPr>
            </w:pPr>
            <w:r>
              <w:rPr>
                <w:sz w:val="26"/>
                <w:szCs w:val="26"/>
                <w:lang w:val="vi-VN"/>
              </w:rPr>
              <w:t xml:space="preserve">: </w:t>
            </w:r>
            <w:r w:rsidRPr="007837BA">
              <w:rPr>
                <w:b/>
                <w:bCs/>
                <w:color w:val="EE0000"/>
                <w:sz w:val="26"/>
                <w:szCs w:val="26"/>
                <w:lang w:val="vi-VN"/>
              </w:rPr>
              <w:t>Nồi hấp bẩn</w:t>
            </w:r>
          </w:p>
        </w:tc>
      </w:tr>
      <w:tr w:rsidR="007837BA" w:rsidRPr="00CA6334" w14:paraId="0897F967" w14:textId="77777777" w:rsidTr="00B4204F">
        <w:tc>
          <w:tcPr>
            <w:tcW w:w="562" w:type="dxa"/>
          </w:tcPr>
          <w:p w14:paraId="12200F5E" w14:textId="77777777" w:rsidR="007837BA" w:rsidRPr="00CA6334" w:rsidRDefault="007837BA" w:rsidP="007837BA">
            <w:pPr>
              <w:pStyle w:val="ListParagraph"/>
              <w:numPr>
                <w:ilvl w:val="0"/>
                <w:numId w:val="1"/>
              </w:numPr>
              <w:spacing w:line="312" w:lineRule="auto"/>
              <w:ind w:left="0" w:firstLine="0"/>
              <w:rPr>
                <w:sz w:val="26"/>
                <w:szCs w:val="26"/>
                <w:lang w:val="vi-VN"/>
              </w:rPr>
            </w:pPr>
          </w:p>
        </w:tc>
        <w:tc>
          <w:tcPr>
            <w:tcW w:w="5954" w:type="dxa"/>
          </w:tcPr>
          <w:p w14:paraId="72FA54E6" w14:textId="77777777" w:rsidR="007837BA" w:rsidRDefault="007837BA" w:rsidP="007837BA">
            <w:pPr>
              <w:spacing w:line="312" w:lineRule="auto"/>
              <w:rPr>
                <w:sz w:val="26"/>
                <w:szCs w:val="26"/>
                <w:lang w:val="vi-VN"/>
              </w:rPr>
            </w:pPr>
            <w:r>
              <w:rPr>
                <w:sz w:val="26"/>
                <w:szCs w:val="26"/>
                <w:lang w:val="vi-VN"/>
              </w:rPr>
              <w:t>: Máy đo pH</w:t>
            </w:r>
          </w:p>
        </w:tc>
      </w:tr>
    </w:tbl>
    <w:p w14:paraId="581CDA93" w14:textId="3B66CE81" w:rsidR="007837BA" w:rsidRPr="007837BA" w:rsidRDefault="007837BA" w:rsidP="007837BA">
      <w:pPr>
        <w:spacing w:line="312" w:lineRule="auto"/>
        <w:rPr>
          <w:noProof/>
          <w:sz w:val="26"/>
          <w:szCs w:val="26"/>
          <w:lang w:val="vi-VN"/>
        </w:rPr>
      </w:pPr>
      <w:r w:rsidRPr="007837BA">
        <w:rPr>
          <w:b/>
          <w:bCs/>
          <w:noProof/>
          <w:sz w:val="26"/>
          <w:szCs w:val="26"/>
          <w:lang w:val="vi-VN"/>
        </w:rPr>
        <w:t>2.</w:t>
      </w:r>
      <w:r>
        <w:rPr>
          <w:b/>
          <w:bCs/>
          <w:noProof/>
          <w:sz w:val="26"/>
          <w:szCs w:val="26"/>
          <w:lang w:val="vi-VN"/>
        </w:rPr>
        <w:t xml:space="preserve"> </w:t>
      </w:r>
      <w:r w:rsidRPr="007837BA">
        <w:rPr>
          <w:b/>
          <w:bCs/>
          <w:noProof/>
          <w:sz w:val="26"/>
          <w:szCs w:val="26"/>
          <w:lang w:val="vi-VN"/>
        </w:rPr>
        <w:t xml:space="preserve">Thuyết minh đường đi trong phòng thử nghiệm: </w:t>
      </w:r>
    </w:p>
    <w:p w14:paraId="65FA0CF2" w14:textId="77777777" w:rsidR="007837BA" w:rsidRDefault="007837BA" w:rsidP="007837BA">
      <w:pPr>
        <w:spacing w:line="312" w:lineRule="auto"/>
        <w:jc w:val="both"/>
        <w:rPr>
          <w:noProof/>
          <w:sz w:val="26"/>
          <w:szCs w:val="26"/>
          <w:lang w:val="vi-VN"/>
        </w:rPr>
      </w:pPr>
      <w:r w:rsidRPr="00A87A01">
        <w:rPr>
          <w:noProof/>
          <w:sz w:val="26"/>
          <w:szCs w:val="26"/>
          <w:lang w:val="vi-VN"/>
        </w:rPr>
        <w:t xml:space="preserve">Mẫu sau tiếp nhận được chuyển vào phòng lưu mẫu trước phân tích, khi tiến hành thử nghiệm mẫu được chuyển từ phòng lưu mẫu trước phân tích sang phòng cân và đồng nhất mẫu thông qua passbox giữa phòng lưu mẫu trước phân tích và phòng cân, đồng nhất mẫu. Phần mẫu thừa sau khi cân và đồng nhất mẫu được đưa qua phòng lưu mẫu sau phân tích thông qua passbox giữa phòng cân, đồng nhất mẫu và phòng lưu mẫu sau phân tích. Mẫu sau khi được cân, đồng nhất được chuyển sang phòng phân tích mẫu thông qua passbox giữa phòng cân, đồng nhất mẫu và phòng phân tích mẫu. </w:t>
      </w:r>
      <w:r>
        <w:rPr>
          <w:noProof/>
          <w:sz w:val="26"/>
          <w:szCs w:val="26"/>
          <w:lang w:val="vi-VN"/>
        </w:rPr>
        <w:t xml:space="preserve">Mẫu sau khi được phân tích được chuyển qua phòng tủ ấm để tiến hành nuôi ủ thông qua passbox giữa phòng phân tích mẫu và phòng tủ ấm. </w:t>
      </w:r>
      <w:r w:rsidRPr="00A87A01">
        <w:rPr>
          <w:noProof/>
          <w:sz w:val="26"/>
          <w:szCs w:val="26"/>
          <w:lang w:val="vi-VN"/>
        </w:rPr>
        <w:t>Mẫu thải bỏ sau khi phân tích được chuyển qua phòng tủ ấm qua passbox và chuyển tiếp qua phòng rửa qua passbox để tiến hành xử lý hủy mẫu thải bỏ.</w:t>
      </w:r>
    </w:p>
    <w:p w14:paraId="647E4254" w14:textId="77777777" w:rsidR="003F631C" w:rsidRDefault="003F631C" w:rsidP="007837BA">
      <w:pPr>
        <w:spacing w:line="312" w:lineRule="auto"/>
      </w:pPr>
    </w:p>
    <w:sectPr w:rsidR="003F631C" w:rsidSect="007837BA">
      <w:pgSz w:w="11906" w:h="16838" w:code="9"/>
      <w:pgMar w:top="1138" w:right="1138" w:bottom="1138"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84660"/>
    <w:multiLevelType w:val="hybridMultilevel"/>
    <w:tmpl w:val="478632C6"/>
    <w:lvl w:ilvl="0" w:tplc="2FE4C3B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C771AC"/>
    <w:multiLevelType w:val="hybridMultilevel"/>
    <w:tmpl w:val="56763D12"/>
    <w:lvl w:ilvl="0" w:tplc="F864A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201177">
    <w:abstractNumId w:val="1"/>
  </w:num>
  <w:num w:numId="2" w16cid:durableId="6416656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7BA"/>
    <w:rsid w:val="001A46F9"/>
    <w:rsid w:val="003F631C"/>
    <w:rsid w:val="00426B28"/>
    <w:rsid w:val="007837BA"/>
    <w:rsid w:val="00A8119F"/>
    <w:rsid w:val="00DE3090"/>
    <w:rsid w:val="00E76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4284C"/>
  <w15:chartTrackingRefBased/>
  <w15:docId w15:val="{C42158E6-6176-446D-B37F-E0A93C65E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7BA"/>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7837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37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37B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37B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37B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37B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37B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37B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37B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7B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37B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37B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37B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37B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37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37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37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37BA"/>
    <w:rPr>
      <w:rFonts w:eastAsiaTheme="majorEastAsia" w:cstheme="majorBidi"/>
      <w:color w:val="272727" w:themeColor="text1" w:themeTint="D8"/>
    </w:rPr>
  </w:style>
  <w:style w:type="paragraph" w:styleId="Title">
    <w:name w:val="Title"/>
    <w:basedOn w:val="Normal"/>
    <w:next w:val="Normal"/>
    <w:link w:val="TitleChar"/>
    <w:uiPriority w:val="10"/>
    <w:qFormat/>
    <w:rsid w:val="007837B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37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37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37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37BA"/>
    <w:pPr>
      <w:spacing w:before="160"/>
      <w:jc w:val="center"/>
    </w:pPr>
    <w:rPr>
      <w:i/>
      <w:iCs/>
      <w:color w:val="404040" w:themeColor="text1" w:themeTint="BF"/>
    </w:rPr>
  </w:style>
  <w:style w:type="character" w:customStyle="1" w:styleId="QuoteChar">
    <w:name w:val="Quote Char"/>
    <w:basedOn w:val="DefaultParagraphFont"/>
    <w:link w:val="Quote"/>
    <w:uiPriority w:val="29"/>
    <w:rsid w:val="007837BA"/>
    <w:rPr>
      <w:i/>
      <w:iCs/>
      <w:color w:val="404040" w:themeColor="text1" w:themeTint="BF"/>
    </w:rPr>
  </w:style>
  <w:style w:type="paragraph" w:styleId="ListParagraph">
    <w:name w:val="List Paragraph"/>
    <w:basedOn w:val="Normal"/>
    <w:uiPriority w:val="34"/>
    <w:qFormat/>
    <w:rsid w:val="007837BA"/>
    <w:pPr>
      <w:ind w:left="720"/>
      <w:contextualSpacing/>
    </w:pPr>
  </w:style>
  <w:style w:type="character" w:styleId="IntenseEmphasis">
    <w:name w:val="Intense Emphasis"/>
    <w:basedOn w:val="DefaultParagraphFont"/>
    <w:uiPriority w:val="21"/>
    <w:qFormat/>
    <w:rsid w:val="007837BA"/>
    <w:rPr>
      <w:i/>
      <w:iCs/>
      <w:color w:val="0F4761" w:themeColor="accent1" w:themeShade="BF"/>
    </w:rPr>
  </w:style>
  <w:style w:type="paragraph" w:styleId="IntenseQuote">
    <w:name w:val="Intense Quote"/>
    <w:basedOn w:val="Normal"/>
    <w:next w:val="Normal"/>
    <w:link w:val="IntenseQuoteChar"/>
    <w:uiPriority w:val="30"/>
    <w:qFormat/>
    <w:rsid w:val="007837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37BA"/>
    <w:rPr>
      <w:i/>
      <w:iCs/>
      <w:color w:val="0F4761" w:themeColor="accent1" w:themeShade="BF"/>
    </w:rPr>
  </w:style>
  <w:style w:type="character" w:styleId="IntenseReference">
    <w:name w:val="Intense Reference"/>
    <w:basedOn w:val="DefaultParagraphFont"/>
    <w:uiPriority w:val="32"/>
    <w:qFormat/>
    <w:rsid w:val="007837BA"/>
    <w:rPr>
      <w:b/>
      <w:bCs/>
      <w:smallCaps/>
      <w:color w:val="0F4761" w:themeColor="accent1" w:themeShade="BF"/>
      <w:spacing w:val="5"/>
    </w:rPr>
  </w:style>
  <w:style w:type="table" w:styleId="TableGrid">
    <w:name w:val="Table Grid"/>
    <w:basedOn w:val="TableNormal"/>
    <w:uiPriority w:val="39"/>
    <w:qFormat/>
    <w:rsid w:val="007837BA"/>
    <w:pPr>
      <w:spacing w:after="0" w:line="240" w:lineRule="auto"/>
    </w:pPr>
    <w:rPr>
      <w:rFonts w:ascii="Times New Roman" w:eastAsia="SimSu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2025-11-25T02:48:00Z</dcterms:created>
  <dcterms:modified xsi:type="dcterms:W3CDTF">2025-11-25T02:53:00Z</dcterms:modified>
</cp:coreProperties>
</file>